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9DAE3" w14:textId="499B9372" w:rsidR="00A44B06" w:rsidRPr="00085006" w:rsidRDefault="00B17FBE">
      <w:pPr>
        <w:rPr>
          <w:rFonts w:ascii="Calibri" w:hAnsi="Calibri" w:cs="Calibri"/>
          <w:b/>
          <w:bCs/>
          <w:sz w:val="28"/>
          <w:szCs w:val="28"/>
        </w:rPr>
      </w:pPr>
      <w:r w:rsidRPr="00085006">
        <w:rPr>
          <w:rFonts w:ascii="Calibri" w:hAnsi="Calibri" w:cs="Calibri"/>
          <w:b/>
          <w:bCs/>
          <w:sz w:val="28"/>
          <w:szCs w:val="28"/>
        </w:rPr>
        <w:t>Kernboodschappen</w:t>
      </w:r>
    </w:p>
    <w:p w14:paraId="70745BB8" w14:textId="3AEFA3D8" w:rsidR="002F3A96" w:rsidRPr="00085006" w:rsidRDefault="002F3A96">
      <w:pPr>
        <w:rPr>
          <w:rFonts w:ascii="Calibri" w:hAnsi="Calibri" w:cs="Calibri"/>
          <w:b/>
          <w:bCs/>
          <w:sz w:val="22"/>
          <w:szCs w:val="22"/>
        </w:rPr>
      </w:pPr>
    </w:p>
    <w:p w14:paraId="166D7501" w14:textId="2DE87235" w:rsidR="002F3A96" w:rsidRPr="00085006" w:rsidRDefault="002F3A96" w:rsidP="004A0883">
      <w:pPr>
        <w:pStyle w:val="Lijstalinea"/>
        <w:numPr>
          <w:ilvl w:val="0"/>
          <w:numId w:val="3"/>
        </w:numPr>
        <w:rPr>
          <w:rFonts w:ascii="Calibri" w:hAnsi="Calibri" w:cs="Calibri"/>
          <w:b/>
          <w:bCs/>
          <w:sz w:val="22"/>
          <w:szCs w:val="22"/>
        </w:rPr>
      </w:pPr>
      <w:r w:rsidRPr="00085006">
        <w:rPr>
          <w:rFonts w:ascii="Calibri" w:hAnsi="Calibri" w:cs="Calibri"/>
          <w:b/>
          <w:bCs/>
          <w:sz w:val="22"/>
          <w:szCs w:val="22"/>
        </w:rPr>
        <w:t>Algemeen</w:t>
      </w:r>
    </w:p>
    <w:p w14:paraId="5017783A" w14:textId="77777777" w:rsidR="006863DA" w:rsidRPr="00085006" w:rsidRDefault="006863DA" w:rsidP="006863DA">
      <w:pPr>
        <w:rPr>
          <w:rFonts w:ascii="Calibri" w:hAnsi="Calibri" w:cs="Calibri"/>
          <w:b/>
          <w:bCs/>
          <w:sz w:val="22"/>
          <w:szCs w:val="22"/>
        </w:rPr>
      </w:pPr>
    </w:p>
    <w:p w14:paraId="38EBBFCB" w14:textId="498D62E3" w:rsidR="006863DA" w:rsidRPr="00085006" w:rsidRDefault="006863DA" w:rsidP="006863DA">
      <w:pPr>
        <w:rPr>
          <w:rFonts w:ascii="Calibri" w:hAnsi="Calibri" w:cs="Calibri"/>
          <w:b/>
          <w:bCs/>
          <w:sz w:val="22"/>
          <w:szCs w:val="22"/>
        </w:rPr>
      </w:pPr>
      <w:r w:rsidRPr="00085006">
        <w:rPr>
          <w:rFonts w:ascii="Calibri" w:hAnsi="Calibri" w:cs="Calibri"/>
          <w:b/>
          <w:bCs/>
          <w:sz w:val="22"/>
          <w:szCs w:val="22"/>
        </w:rPr>
        <w:t>Zie het, zeg het, meld het!</w:t>
      </w:r>
    </w:p>
    <w:p w14:paraId="4729A9A2" w14:textId="13CFBEDB" w:rsidR="006863DA" w:rsidRPr="009E2BC6" w:rsidRDefault="006863DA" w:rsidP="006863DA">
      <w:pPr>
        <w:autoSpaceDE w:val="0"/>
        <w:autoSpaceDN w:val="0"/>
        <w:adjustRightInd w:val="0"/>
        <w:rPr>
          <w:rFonts w:ascii="Calibri" w:eastAsiaTheme="minorHAnsi" w:hAnsi="Calibri" w:cs="Calibri"/>
          <w:sz w:val="22"/>
          <w:szCs w:val="22"/>
          <w:lang w:eastAsia="en-US"/>
        </w:rPr>
      </w:pPr>
      <w:r w:rsidRPr="00085006">
        <w:rPr>
          <w:rFonts w:ascii="Calibri" w:eastAsiaTheme="minorHAnsi" w:hAnsi="Calibri" w:cs="Calibri"/>
          <w:sz w:val="22"/>
          <w:szCs w:val="22"/>
          <w:lang w:eastAsia="en-US"/>
        </w:rPr>
        <w:t xml:space="preserve">Discriminatie is bij wet verboden maar komt nog steeds voor. Wij accepteren dat in Flevoland niet en daarom zetten wij ons in op verschillende manieren. Wij laten van ons horen. Wij kijken niet weg, komen voor </w:t>
      </w:r>
      <w:r w:rsidR="00037757" w:rsidRPr="009E2BC6">
        <w:rPr>
          <w:rFonts w:ascii="Calibri" w:eastAsiaTheme="minorHAnsi" w:hAnsi="Calibri" w:cs="Calibri"/>
          <w:sz w:val="22"/>
          <w:szCs w:val="22"/>
          <w:lang w:eastAsia="en-US"/>
        </w:rPr>
        <w:t>elkaar</w:t>
      </w:r>
      <w:r w:rsidRPr="009E2BC6">
        <w:rPr>
          <w:rFonts w:ascii="Calibri" w:eastAsiaTheme="minorHAnsi" w:hAnsi="Calibri" w:cs="Calibri"/>
          <w:sz w:val="22"/>
          <w:szCs w:val="22"/>
          <w:lang w:eastAsia="en-US"/>
        </w:rPr>
        <w:t xml:space="preserve"> </w:t>
      </w:r>
      <w:r w:rsidRPr="00085006">
        <w:rPr>
          <w:rFonts w:ascii="Calibri" w:eastAsiaTheme="minorHAnsi" w:hAnsi="Calibri" w:cs="Calibri"/>
          <w:sz w:val="22"/>
          <w:szCs w:val="22"/>
          <w:lang w:eastAsia="en-US"/>
        </w:rPr>
        <w:t>op en melden he</w:t>
      </w:r>
      <w:r w:rsidRPr="009E2BC6">
        <w:rPr>
          <w:rFonts w:ascii="Calibri" w:eastAsiaTheme="minorHAnsi" w:hAnsi="Calibri" w:cs="Calibri"/>
          <w:sz w:val="22"/>
          <w:szCs w:val="22"/>
          <w:lang w:eastAsia="en-US"/>
        </w:rPr>
        <w:t>t op www.laatvanjehoren.nu. Samen maken we er werk van!</w:t>
      </w:r>
    </w:p>
    <w:p w14:paraId="245D925B" w14:textId="77777777" w:rsidR="006863DA" w:rsidRPr="00085006" w:rsidRDefault="006863DA" w:rsidP="006863DA">
      <w:pPr>
        <w:autoSpaceDE w:val="0"/>
        <w:autoSpaceDN w:val="0"/>
        <w:adjustRightInd w:val="0"/>
        <w:rPr>
          <w:rFonts w:ascii="Calibri" w:hAnsi="Calibri" w:cs="Calibri"/>
          <w:sz w:val="22"/>
          <w:szCs w:val="22"/>
        </w:rPr>
      </w:pPr>
      <w:bookmarkStart w:id="0" w:name="comp:0000607e51f8:0000000c8c:78e4"/>
      <w:bookmarkEnd w:id="0"/>
    </w:p>
    <w:p w14:paraId="47C98F9F" w14:textId="60EC21E3" w:rsidR="006863DA" w:rsidRPr="00085006" w:rsidRDefault="004A0883" w:rsidP="006863DA">
      <w:pPr>
        <w:autoSpaceDE w:val="0"/>
        <w:autoSpaceDN w:val="0"/>
        <w:adjustRightInd w:val="0"/>
        <w:rPr>
          <w:rFonts w:ascii="Calibri" w:hAnsi="Calibri" w:cs="Calibri"/>
          <w:b/>
          <w:bCs/>
          <w:sz w:val="22"/>
          <w:szCs w:val="22"/>
        </w:rPr>
      </w:pPr>
      <w:r w:rsidRPr="00085006">
        <w:rPr>
          <w:rFonts w:ascii="Calibri" w:hAnsi="Calibri" w:cs="Calibri"/>
          <w:b/>
          <w:bCs/>
          <w:sz w:val="22"/>
          <w:szCs w:val="22"/>
        </w:rPr>
        <w:t>Hoe herken ik discriminatie?</w:t>
      </w:r>
    </w:p>
    <w:p w14:paraId="6F81195E" w14:textId="7A3B28F3" w:rsidR="006863DA" w:rsidRPr="001856A2" w:rsidRDefault="006863DA" w:rsidP="001856A2">
      <w:pPr>
        <w:autoSpaceDE w:val="0"/>
        <w:autoSpaceDN w:val="0"/>
        <w:adjustRightInd w:val="0"/>
        <w:rPr>
          <w:rFonts w:ascii="Calibri" w:eastAsiaTheme="minorHAnsi" w:hAnsi="Calibri" w:cs="Calibri"/>
          <w:sz w:val="22"/>
          <w:szCs w:val="22"/>
          <w:lang w:eastAsia="en-US"/>
        </w:rPr>
      </w:pPr>
      <w:r w:rsidRPr="001856A2">
        <w:rPr>
          <w:rFonts w:ascii="Calibri" w:eastAsiaTheme="minorHAnsi" w:hAnsi="Calibri" w:cs="Calibri"/>
          <w:sz w:val="22"/>
          <w:szCs w:val="22"/>
          <w:lang w:eastAsia="en-US"/>
        </w:rPr>
        <w:t xml:space="preserve">Discriminatie is er in allerlei vormen. Denk aan het weigeren van de toegang </w:t>
      </w:r>
      <w:r w:rsidR="00E205BD" w:rsidRPr="001856A2">
        <w:rPr>
          <w:rFonts w:ascii="Calibri" w:eastAsiaTheme="minorHAnsi" w:hAnsi="Calibri" w:cs="Calibri"/>
          <w:sz w:val="22"/>
          <w:szCs w:val="22"/>
          <w:lang w:eastAsia="en-US"/>
        </w:rPr>
        <w:t xml:space="preserve">tot een club </w:t>
      </w:r>
      <w:r w:rsidR="001856A2" w:rsidRPr="001856A2">
        <w:rPr>
          <w:rFonts w:ascii="Calibri" w:eastAsiaTheme="minorHAnsi" w:hAnsi="Calibri" w:cs="Calibri"/>
          <w:sz w:val="22"/>
          <w:szCs w:val="22"/>
          <w:lang w:eastAsia="en-US"/>
        </w:rPr>
        <w:t>vanwege iemands huidskleur</w:t>
      </w:r>
      <w:r w:rsidRPr="001856A2">
        <w:rPr>
          <w:rFonts w:ascii="Calibri" w:eastAsiaTheme="minorHAnsi" w:hAnsi="Calibri" w:cs="Calibri"/>
          <w:sz w:val="22"/>
          <w:szCs w:val="22"/>
          <w:lang w:eastAsia="en-US"/>
        </w:rPr>
        <w:t xml:space="preserve"> </w:t>
      </w:r>
      <w:r w:rsidR="001856A2" w:rsidRPr="001856A2">
        <w:rPr>
          <w:rFonts w:ascii="Calibri" w:eastAsiaTheme="minorHAnsi" w:hAnsi="Calibri" w:cs="Calibri"/>
          <w:sz w:val="22"/>
          <w:szCs w:val="22"/>
          <w:lang w:eastAsia="en-US"/>
        </w:rPr>
        <w:t>of wanneer iemand wordt nageroepen in het centrum omdat hij homoseksueel is.</w:t>
      </w:r>
    </w:p>
    <w:p w14:paraId="4A9EDD0D" w14:textId="77777777" w:rsidR="001856A2" w:rsidRPr="001856A2" w:rsidRDefault="001856A2" w:rsidP="001856A2">
      <w:pPr>
        <w:autoSpaceDE w:val="0"/>
        <w:autoSpaceDN w:val="0"/>
        <w:adjustRightInd w:val="0"/>
        <w:rPr>
          <w:rFonts w:ascii="Calibri" w:eastAsiaTheme="minorHAnsi" w:hAnsi="Calibri" w:cs="Calibri"/>
          <w:sz w:val="22"/>
          <w:szCs w:val="22"/>
          <w:lang w:eastAsia="en-US"/>
        </w:rPr>
      </w:pPr>
    </w:p>
    <w:p w14:paraId="42BD70D1" w14:textId="5ED7077A" w:rsidR="006863DA" w:rsidRPr="00085006" w:rsidRDefault="006863DA" w:rsidP="006863DA">
      <w:pPr>
        <w:autoSpaceDE w:val="0"/>
        <w:autoSpaceDN w:val="0"/>
        <w:adjustRightInd w:val="0"/>
        <w:rPr>
          <w:rFonts w:ascii="Calibri" w:hAnsi="Calibri" w:cs="Calibri"/>
          <w:sz w:val="22"/>
          <w:szCs w:val="22"/>
        </w:rPr>
      </w:pPr>
      <w:r w:rsidRPr="00085006">
        <w:rPr>
          <w:rFonts w:ascii="Calibri" w:hAnsi="Calibri" w:cs="Calibri"/>
          <w:sz w:val="22"/>
          <w:szCs w:val="22"/>
        </w:rPr>
        <w:t>Door voor iemand op te komen, laten we weten dat discriminatie niet wordt geaccepteerd. Dat kan op verschillende manieren. Bijvoorbeeld op straat als iemand uitgescholden wordt</w:t>
      </w:r>
      <w:r w:rsidR="009E2BC6">
        <w:rPr>
          <w:rFonts w:ascii="Calibri" w:hAnsi="Calibri" w:cs="Calibri"/>
          <w:color w:val="FF0000"/>
          <w:sz w:val="22"/>
          <w:szCs w:val="22"/>
        </w:rPr>
        <w:t xml:space="preserve"> </w:t>
      </w:r>
      <w:r w:rsidRPr="00085006">
        <w:rPr>
          <w:rFonts w:ascii="Calibri" w:hAnsi="Calibri" w:cs="Calibri"/>
          <w:sz w:val="22"/>
          <w:szCs w:val="22"/>
        </w:rPr>
        <w:t xml:space="preserve">of wanneer iemand een </w:t>
      </w:r>
      <w:r w:rsidR="00A81698">
        <w:rPr>
          <w:rFonts w:ascii="Calibri" w:hAnsi="Calibri" w:cs="Calibri"/>
          <w:sz w:val="22"/>
          <w:szCs w:val="22"/>
        </w:rPr>
        <w:t xml:space="preserve">nare </w:t>
      </w:r>
      <w:r w:rsidRPr="00085006">
        <w:rPr>
          <w:rFonts w:ascii="Calibri" w:hAnsi="Calibri" w:cs="Calibri"/>
          <w:sz w:val="22"/>
          <w:szCs w:val="22"/>
        </w:rPr>
        <w:t xml:space="preserve">opmerking maakt in de bus. </w:t>
      </w:r>
      <w:bookmarkStart w:id="1" w:name="comp:00006225917e:000000002b:581b"/>
      <w:bookmarkEnd w:id="1"/>
    </w:p>
    <w:p w14:paraId="710D1F98" w14:textId="77777777" w:rsidR="004A0883" w:rsidRPr="00085006" w:rsidRDefault="004A0883" w:rsidP="006863DA">
      <w:pPr>
        <w:shd w:val="clear" w:color="auto" w:fill="FFFFFF"/>
        <w:outlineLvl w:val="2"/>
        <w:rPr>
          <w:rFonts w:ascii="Calibri" w:hAnsi="Calibri" w:cs="Calibri"/>
          <w:color w:val="333333"/>
          <w:sz w:val="22"/>
          <w:szCs w:val="22"/>
        </w:rPr>
      </w:pPr>
      <w:bookmarkStart w:id="2" w:name="comp:0000607e51f8:0000000c8e:78e4"/>
      <w:bookmarkEnd w:id="2"/>
    </w:p>
    <w:p w14:paraId="74033C21" w14:textId="673EAC74" w:rsidR="006863DA" w:rsidRPr="00085006" w:rsidRDefault="004A0883" w:rsidP="004A0883">
      <w:pPr>
        <w:rPr>
          <w:rFonts w:ascii="Calibri" w:hAnsi="Calibri" w:cs="Calibri"/>
          <w:b/>
          <w:bCs/>
          <w:sz w:val="22"/>
          <w:szCs w:val="22"/>
        </w:rPr>
      </w:pPr>
      <w:proofErr w:type="gramStart"/>
      <w:r w:rsidRPr="00085006">
        <w:rPr>
          <w:rFonts w:ascii="Calibri" w:hAnsi="Calibri" w:cs="Calibri"/>
          <w:b/>
          <w:bCs/>
          <w:sz w:val="22"/>
          <w:szCs w:val="22"/>
        </w:rPr>
        <w:t>www.laatvanjehoren.nu</w:t>
      </w:r>
      <w:proofErr w:type="gramEnd"/>
    </w:p>
    <w:p w14:paraId="0F4C6098" w14:textId="172D63C6" w:rsidR="004A0883" w:rsidRDefault="004A0883" w:rsidP="00FC4634">
      <w:pPr>
        <w:autoSpaceDE w:val="0"/>
        <w:autoSpaceDN w:val="0"/>
        <w:adjustRightInd w:val="0"/>
        <w:rPr>
          <w:rFonts w:ascii="Calibri" w:hAnsi="Calibri" w:cs="Calibri"/>
          <w:sz w:val="22"/>
          <w:szCs w:val="22"/>
        </w:rPr>
      </w:pPr>
      <w:r w:rsidRPr="00085006">
        <w:rPr>
          <w:rFonts w:ascii="Calibri" w:hAnsi="Calibri" w:cs="Calibri"/>
          <w:sz w:val="22"/>
          <w:szCs w:val="22"/>
        </w:rPr>
        <w:t xml:space="preserve">Meld het op </w:t>
      </w:r>
      <w:r w:rsidRPr="00085006">
        <w:rPr>
          <w:rFonts w:ascii="Calibri" w:hAnsi="Calibri" w:cs="Calibri"/>
          <w:sz w:val="22"/>
          <w:szCs w:val="22"/>
          <w:u w:val="single"/>
        </w:rPr>
        <w:t>www.laatvanjehoren.nu</w:t>
      </w:r>
    </w:p>
    <w:p w14:paraId="62C51C46" w14:textId="3F51812F" w:rsidR="00FC4634" w:rsidRPr="00085006" w:rsidRDefault="00FC4634" w:rsidP="00FC4634">
      <w:pPr>
        <w:autoSpaceDE w:val="0"/>
        <w:autoSpaceDN w:val="0"/>
        <w:adjustRightInd w:val="0"/>
        <w:rPr>
          <w:rFonts w:ascii="Calibri" w:hAnsi="Calibri" w:cs="Calibri"/>
          <w:sz w:val="22"/>
          <w:szCs w:val="22"/>
        </w:rPr>
      </w:pPr>
      <w:r>
        <w:rPr>
          <w:rFonts w:ascii="Calibri" w:hAnsi="Calibri" w:cs="Calibri"/>
          <w:sz w:val="22"/>
          <w:szCs w:val="22"/>
        </w:rPr>
        <w:t>Samen voor gelijkheid!</w:t>
      </w:r>
    </w:p>
    <w:p w14:paraId="002257A0" w14:textId="77777777" w:rsidR="004A0883" w:rsidRPr="00085006" w:rsidRDefault="004A0883" w:rsidP="004A0883">
      <w:pPr>
        <w:autoSpaceDE w:val="0"/>
        <w:autoSpaceDN w:val="0"/>
        <w:adjustRightInd w:val="0"/>
        <w:rPr>
          <w:rFonts w:ascii="Calibri" w:hAnsi="Calibri" w:cs="Calibri"/>
          <w:sz w:val="22"/>
          <w:szCs w:val="22"/>
        </w:rPr>
      </w:pPr>
    </w:p>
    <w:p w14:paraId="408855A3" w14:textId="7A46C07D" w:rsidR="004A0883" w:rsidRPr="009E2BC6" w:rsidRDefault="004A0883" w:rsidP="004A0883">
      <w:pPr>
        <w:autoSpaceDE w:val="0"/>
        <w:autoSpaceDN w:val="0"/>
        <w:adjustRightInd w:val="0"/>
        <w:rPr>
          <w:rFonts w:ascii="Calibri" w:hAnsi="Calibri" w:cs="Calibri"/>
          <w:i/>
          <w:iCs/>
          <w:sz w:val="22"/>
          <w:szCs w:val="22"/>
        </w:rPr>
      </w:pPr>
      <w:r w:rsidRPr="00085006">
        <w:rPr>
          <w:rFonts w:ascii="Calibri" w:hAnsi="Calibri" w:cs="Calibri"/>
          <w:i/>
          <w:iCs/>
          <w:sz w:val="22"/>
          <w:szCs w:val="22"/>
        </w:rPr>
        <w:t xml:space="preserve">Bureau Gelijke Behandeling Flevoland is een onafhankelijke instelling die zich richt op het voorkomen &amp; bestrijden van discriminatie. Bij Bureau </w:t>
      </w:r>
      <w:r w:rsidRPr="009E2BC6">
        <w:rPr>
          <w:rFonts w:ascii="Calibri" w:hAnsi="Calibri" w:cs="Calibri"/>
          <w:i/>
          <w:iCs/>
          <w:sz w:val="22"/>
          <w:szCs w:val="22"/>
        </w:rPr>
        <w:t>Gelijke Behandeling</w:t>
      </w:r>
      <w:r w:rsidR="00F4180B" w:rsidRPr="009E2BC6">
        <w:rPr>
          <w:rFonts w:ascii="Calibri" w:hAnsi="Calibri" w:cs="Calibri"/>
          <w:i/>
          <w:iCs/>
          <w:sz w:val="22"/>
          <w:szCs w:val="22"/>
        </w:rPr>
        <w:t xml:space="preserve"> Flevoland </w:t>
      </w:r>
      <w:r w:rsidRPr="009E2BC6">
        <w:rPr>
          <w:rFonts w:ascii="Calibri" w:hAnsi="Calibri" w:cs="Calibri"/>
          <w:i/>
          <w:iCs/>
          <w:sz w:val="22"/>
          <w:szCs w:val="22"/>
        </w:rPr>
        <w:t>kun je melding maken van</w:t>
      </w:r>
    </w:p>
    <w:p w14:paraId="494A371E" w14:textId="77777777" w:rsidR="004A0883" w:rsidRPr="00085006" w:rsidRDefault="004A0883" w:rsidP="004A0883">
      <w:pPr>
        <w:autoSpaceDE w:val="0"/>
        <w:autoSpaceDN w:val="0"/>
        <w:adjustRightInd w:val="0"/>
        <w:rPr>
          <w:rFonts w:ascii="Calibri" w:hAnsi="Calibri" w:cs="Calibri"/>
          <w:i/>
          <w:iCs/>
          <w:sz w:val="22"/>
          <w:szCs w:val="22"/>
        </w:rPr>
      </w:pPr>
      <w:proofErr w:type="gramStart"/>
      <w:r w:rsidRPr="009E2BC6">
        <w:rPr>
          <w:rFonts w:ascii="Calibri" w:hAnsi="Calibri" w:cs="Calibri"/>
          <w:i/>
          <w:iCs/>
          <w:sz w:val="22"/>
          <w:szCs w:val="22"/>
        </w:rPr>
        <w:t>discriminatie</w:t>
      </w:r>
      <w:proofErr w:type="gramEnd"/>
      <w:r w:rsidRPr="009E2BC6">
        <w:rPr>
          <w:rFonts w:ascii="Calibri" w:hAnsi="Calibri" w:cs="Calibri"/>
          <w:i/>
          <w:iCs/>
          <w:sz w:val="22"/>
          <w:szCs w:val="22"/>
        </w:rPr>
        <w:t>. Niet alleen als het jezelf overkomt, maar ook als je ziet dat iemand anders ongelijk wordt behandeld.</w:t>
      </w:r>
    </w:p>
    <w:p w14:paraId="3F314726" w14:textId="09E1CDD4" w:rsidR="004A0883" w:rsidRPr="0089236B" w:rsidRDefault="0048431C" w:rsidP="004A0883">
      <w:pPr>
        <w:rPr>
          <w:rFonts w:ascii="Calibri" w:hAnsi="Calibri" w:cs="Calibri"/>
          <w:i/>
          <w:iCs/>
          <w:sz w:val="22"/>
          <w:szCs w:val="22"/>
        </w:rPr>
      </w:pPr>
      <w:r w:rsidRPr="0089236B">
        <w:rPr>
          <w:rFonts w:ascii="Calibri" w:hAnsi="Calibri" w:cs="Calibri"/>
          <w:i/>
          <w:iCs/>
          <w:sz w:val="22"/>
          <w:szCs w:val="22"/>
        </w:rPr>
        <w:t>Klachtbehandeling</w:t>
      </w:r>
      <w:r w:rsidR="004A0883" w:rsidRPr="0089236B">
        <w:rPr>
          <w:rFonts w:ascii="Calibri" w:hAnsi="Calibri" w:cs="Calibri"/>
          <w:i/>
          <w:iCs/>
          <w:sz w:val="22"/>
          <w:szCs w:val="22"/>
        </w:rPr>
        <w:t>, ondersteuning en advisering door Bureau Gelijke Behandeling</w:t>
      </w:r>
      <w:r w:rsidR="00F4180B" w:rsidRPr="0089236B">
        <w:rPr>
          <w:rFonts w:ascii="Calibri" w:hAnsi="Calibri" w:cs="Calibri"/>
          <w:i/>
          <w:iCs/>
          <w:sz w:val="22"/>
          <w:szCs w:val="22"/>
        </w:rPr>
        <w:t xml:space="preserve"> Flevoland</w:t>
      </w:r>
      <w:r w:rsidR="004A0883" w:rsidRPr="0089236B">
        <w:rPr>
          <w:rFonts w:ascii="Calibri" w:hAnsi="Calibri" w:cs="Calibri"/>
          <w:i/>
          <w:iCs/>
          <w:sz w:val="22"/>
          <w:szCs w:val="22"/>
        </w:rPr>
        <w:t xml:space="preserve"> is gratis.</w:t>
      </w:r>
    </w:p>
    <w:p w14:paraId="6083610F" w14:textId="77777777" w:rsidR="004A0883" w:rsidRPr="00085006" w:rsidRDefault="004A0883" w:rsidP="004A0883">
      <w:pPr>
        <w:autoSpaceDE w:val="0"/>
        <w:autoSpaceDN w:val="0"/>
        <w:adjustRightInd w:val="0"/>
        <w:rPr>
          <w:rFonts w:ascii="Calibri" w:hAnsi="Calibri" w:cs="Calibri"/>
          <w:i/>
          <w:iCs/>
          <w:sz w:val="22"/>
          <w:szCs w:val="22"/>
        </w:rPr>
      </w:pPr>
    </w:p>
    <w:p w14:paraId="349183BA" w14:textId="6D7878CC" w:rsidR="00B17FBE" w:rsidRPr="00085006" w:rsidRDefault="00B17FBE">
      <w:pPr>
        <w:rPr>
          <w:rFonts w:ascii="Calibri" w:hAnsi="Calibri" w:cs="Calibri"/>
          <w:i/>
          <w:iCs/>
          <w:sz w:val="22"/>
          <w:szCs w:val="22"/>
        </w:rPr>
      </w:pPr>
    </w:p>
    <w:p w14:paraId="7C0A2394" w14:textId="5E66EBC3" w:rsidR="004A0883" w:rsidRPr="00085006" w:rsidRDefault="004A0883" w:rsidP="004A0883">
      <w:pPr>
        <w:pStyle w:val="Lijstalinea"/>
        <w:numPr>
          <w:ilvl w:val="0"/>
          <w:numId w:val="3"/>
        </w:numPr>
        <w:rPr>
          <w:rFonts w:ascii="Calibri" w:hAnsi="Calibri" w:cs="Calibri"/>
          <w:b/>
          <w:bCs/>
          <w:sz w:val="22"/>
          <w:szCs w:val="22"/>
        </w:rPr>
      </w:pPr>
      <w:proofErr w:type="gramStart"/>
      <w:r w:rsidRPr="00085006">
        <w:rPr>
          <w:rFonts w:ascii="Calibri" w:hAnsi="Calibri" w:cs="Calibri"/>
          <w:b/>
          <w:bCs/>
          <w:sz w:val="22"/>
          <w:szCs w:val="22"/>
        </w:rPr>
        <w:t>Actief</w:t>
      </w:r>
      <w:r w:rsidR="003C6DB5" w:rsidRPr="00085006">
        <w:rPr>
          <w:rFonts w:ascii="Calibri" w:hAnsi="Calibri" w:cs="Calibri"/>
          <w:b/>
          <w:bCs/>
          <w:sz w:val="22"/>
          <w:szCs w:val="22"/>
        </w:rPr>
        <w:t xml:space="preserve"> /</w:t>
      </w:r>
      <w:proofErr w:type="gramEnd"/>
      <w:r w:rsidR="003C6DB5" w:rsidRPr="00085006">
        <w:rPr>
          <w:rFonts w:ascii="Calibri" w:hAnsi="Calibri" w:cs="Calibri"/>
          <w:b/>
          <w:bCs/>
          <w:sz w:val="22"/>
          <w:szCs w:val="22"/>
        </w:rPr>
        <w:t xml:space="preserve"> beknopt</w:t>
      </w:r>
    </w:p>
    <w:p w14:paraId="56BC7479" w14:textId="77777777" w:rsidR="004A0883" w:rsidRPr="00085006" w:rsidRDefault="004A0883" w:rsidP="004A0883">
      <w:pPr>
        <w:rPr>
          <w:rFonts w:ascii="Calibri" w:hAnsi="Calibri" w:cs="Calibri"/>
          <w:b/>
          <w:bCs/>
          <w:sz w:val="22"/>
          <w:szCs w:val="22"/>
        </w:rPr>
      </w:pPr>
    </w:p>
    <w:p w14:paraId="5D9BF2AC" w14:textId="447BA6D8" w:rsidR="002F3A96" w:rsidRPr="00085006" w:rsidRDefault="002F3A96" w:rsidP="004A0883">
      <w:pPr>
        <w:rPr>
          <w:rFonts w:ascii="Calibri" w:hAnsi="Calibri" w:cs="Calibri"/>
          <w:b/>
          <w:bCs/>
          <w:sz w:val="22"/>
          <w:szCs w:val="22"/>
        </w:rPr>
      </w:pPr>
      <w:r w:rsidRPr="00085006">
        <w:rPr>
          <w:rFonts w:ascii="Calibri" w:hAnsi="Calibri" w:cs="Calibri"/>
          <w:b/>
          <w:bCs/>
          <w:sz w:val="22"/>
          <w:szCs w:val="22"/>
        </w:rPr>
        <w:t>Zie het, zeg het, meld het!</w:t>
      </w:r>
    </w:p>
    <w:p w14:paraId="4A76349F" w14:textId="7C784EED" w:rsidR="002F3A96" w:rsidRPr="00085006" w:rsidRDefault="002F3A96" w:rsidP="002F3A96">
      <w:pPr>
        <w:autoSpaceDE w:val="0"/>
        <w:autoSpaceDN w:val="0"/>
        <w:adjustRightInd w:val="0"/>
        <w:rPr>
          <w:rFonts w:ascii="Calibri" w:hAnsi="Calibri" w:cs="Calibri"/>
          <w:sz w:val="22"/>
          <w:szCs w:val="22"/>
        </w:rPr>
      </w:pPr>
      <w:r w:rsidRPr="0089236B">
        <w:rPr>
          <w:rFonts w:ascii="Calibri" w:hAnsi="Calibri" w:cs="Calibri"/>
          <w:sz w:val="22"/>
          <w:szCs w:val="22"/>
        </w:rPr>
        <w:t xml:space="preserve">Zie je dat iemand gediscrimineerd wordt? Laat van je horen, zodat </w:t>
      </w:r>
      <w:r w:rsidR="0056638E" w:rsidRPr="0089236B">
        <w:rPr>
          <w:rFonts w:ascii="Calibri" w:hAnsi="Calibri" w:cs="Calibri"/>
          <w:color w:val="000000" w:themeColor="text1"/>
          <w:sz w:val="22"/>
          <w:szCs w:val="22"/>
        </w:rPr>
        <w:t xml:space="preserve">diegene </w:t>
      </w:r>
      <w:r w:rsidRPr="0089236B">
        <w:rPr>
          <w:rFonts w:ascii="Calibri" w:hAnsi="Calibri" w:cs="Calibri"/>
          <w:sz w:val="22"/>
          <w:szCs w:val="22"/>
        </w:rPr>
        <w:t>weet dat hij er niet</w:t>
      </w:r>
      <w:r w:rsidR="0056638E" w:rsidRPr="0089236B">
        <w:rPr>
          <w:rFonts w:ascii="Calibri" w:hAnsi="Calibri" w:cs="Calibri"/>
          <w:sz w:val="22"/>
          <w:szCs w:val="22"/>
        </w:rPr>
        <w:t xml:space="preserve"> </w:t>
      </w:r>
      <w:r w:rsidRPr="0089236B">
        <w:rPr>
          <w:rFonts w:ascii="Calibri" w:hAnsi="Calibri" w:cs="Calibri"/>
          <w:sz w:val="22"/>
          <w:szCs w:val="22"/>
        </w:rPr>
        <w:t xml:space="preserve">alleen voor staat. Meld het daarna op www.laatvanjehoren.nu. Zo </w:t>
      </w:r>
      <w:r w:rsidR="000968BE" w:rsidRPr="0089236B">
        <w:rPr>
          <w:rFonts w:ascii="Calibri" w:hAnsi="Calibri" w:cs="Calibri"/>
          <w:color w:val="000000" w:themeColor="text1"/>
          <w:sz w:val="22"/>
          <w:szCs w:val="22"/>
        </w:rPr>
        <w:t xml:space="preserve">helpen we </w:t>
      </w:r>
      <w:r w:rsidR="00D819F4" w:rsidRPr="0089236B">
        <w:rPr>
          <w:rFonts w:ascii="Calibri" w:hAnsi="Calibri" w:cs="Calibri"/>
          <w:sz w:val="22"/>
          <w:szCs w:val="22"/>
        </w:rPr>
        <w:t xml:space="preserve">elkaar </w:t>
      </w:r>
      <w:r w:rsidRPr="0089236B">
        <w:rPr>
          <w:rFonts w:ascii="Calibri" w:hAnsi="Calibri" w:cs="Calibri"/>
          <w:sz w:val="22"/>
          <w:szCs w:val="22"/>
        </w:rPr>
        <w:t>en werken</w:t>
      </w:r>
      <w:r w:rsidR="00D819F4" w:rsidRPr="0089236B">
        <w:rPr>
          <w:rFonts w:ascii="Calibri" w:hAnsi="Calibri" w:cs="Calibri"/>
          <w:sz w:val="22"/>
          <w:szCs w:val="22"/>
        </w:rPr>
        <w:t xml:space="preserve"> </w:t>
      </w:r>
      <w:r w:rsidRPr="0089236B">
        <w:rPr>
          <w:rFonts w:ascii="Calibri" w:hAnsi="Calibri" w:cs="Calibri"/>
          <w:sz w:val="22"/>
          <w:szCs w:val="22"/>
        </w:rPr>
        <w:t>we samen aan gelijkheid.</w:t>
      </w:r>
    </w:p>
    <w:p w14:paraId="2638E584" w14:textId="77777777" w:rsidR="002F3A96" w:rsidRPr="00085006" w:rsidRDefault="002F3A96" w:rsidP="002F3A96">
      <w:pPr>
        <w:autoSpaceDE w:val="0"/>
        <w:autoSpaceDN w:val="0"/>
        <w:adjustRightInd w:val="0"/>
        <w:rPr>
          <w:rFonts w:ascii="Calibri" w:hAnsi="Calibri" w:cs="Calibri"/>
          <w:sz w:val="22"/>
          <w:szCs w:val="22"/>
        </w:rPr>
      </w:pPr>
    </w:p>
    <w:p w14:paraId="6F54DE41" w14:textId="15516DEF" w:rsidR="002F3A96" w:rsidRPr="000060E5" w:rsidRDefault="002F3A96" w:rsidP="002F3A96">
      <w:pPr>
        <w:autoSpaceDE w:val="0"/>
        <w:autoSpaceDN w:val="0"/>
        <w:adjustRightInd w:val="0"/>
        <w:rPr>
          <w:rFonts w:ascii="Calibri" w:hAnsi="Calibri" w:cs="Calibri"/>
          <w:i/>
          <w:iCs/>
          <w:sz w:val="22"/>
          <w:szCs w:val="22"/>
        </w:rPr>
      </w:pPr>
      <w:r w:rsidRPr="000060E5">
        <w:rPr>
          <w:rFonts w:ascii="Calibri" w:hAnsi="Calibri" w:cs="Calibri"/>
          <w:i/>
          <w:iCs/>
          <w:sz w:val="22"/>
          <w:szCs w:val="22"/>
        </w:rPr>
        <w:t>Bureau Gelijke Behandeling Flevoland is een onafhankelijke instelling die zich richt op het voorkomen &amp; bestrijden van discriminatie. Bij Bureau Gelijke Behandeling</w:t>
      </w:r>
      <w:r w:rsidR="00CB0A6C" w:rsidRPr="000060E5">
        <w:rPr>
          <w:rFonts w:ascii="Calibri" w:hAnsi="Calibri" w:cs="Calibri"/>
          <w:i/>
          <w:iCs/>
          <w:sz w:val="22"/>
          <w:szCs w:val="22"/>
        </w:rPr>
        <w:t xml:space="preserve"> Flevoland</w:t>
      </w:r>
      <w:r w:rsidRPr="000060E5">
        <w:rPr>
          <w:rFonts w:ascii="Calibri" w:hAnsi="Calibri" w:cs="Calibri"/>
          <w:i/>
          <w:iCs/>
          <w:sz w:val="22"/>
          <w:szCs w:val="22"/>
        </w:rPr>
        <w:t xml:space="preserve"> kun je melding maken van</w:t>
      </w:r>
    </w:p>
    <w:p w14:paraId="040B3170" w14:textId="6F37E7BD" w:rsidR="002F3A96" w:rsidRPr="000060E5" w:rsidRDefault="002F3A96" w:rsidP="002F3A96">
      <w:pPr>
        <w:autoSpaceDE w:val="0"/>
        <w:autoSpaceDN w:val="0"/>
        <w:adjustRightInd w:val="0"/>
        <w:rPr>
          <w:rFonts w:ascii="Calibri" w:hAnsi="Calibri" w:cs="Calibri"/>
          <w:i/>
          <w:iCs/>
          <w:sz w:val="22"/>
          <w:szCs w:val="22"/>
        </w:rPr>
      </w:pPr>
      <w:proofErr w:type="gramStart"/>
      <w:r w:rsidRPr="000060E5">
        <w:rPr>
          <w:rFonts w:ascii="Calibri" w:hAnsi="Calibri" w:cs="Calibri"/>
          <w:i/>
          <w:iCs/>
          <w:sz w:val="22"/>
          <w:szCs w:val="22"/>
        </w:rPr>
        <w:t>discriminatie</w:t>
      </w:r>
      <w:proofErr w:type="gramEnd"/>
      <w:r w:rsidRPr="000060E5">
        <w:rPr>
          <w:rFonts w:ascii="Calibri" w:hAnsi="Calibri" w:cs="Calibri"/>
          <w:i/>
          <w:iCs/>
          <w:sz w:val="22"/>
          <w:szCs w:val="22"/>
        </w:rPr>
        <w:t>. Niet alleen als het jezelf overkomt, maar ook als je ziet dat iemand anders ongelijk wordt behandeld.</w:t>
      </w:r>
    </w:p>
    <w:p w14:paraId="010A73A5" w14:textId="77777777" w:rsidR="000060E5" w:rsidRPr="0089236B" w:rsidRDefault="000060E5" w:rsidP="000060E5">
      <w:pPr>
        <w:rPr>
          <w:rFonts w:ascii="Calibri" w:hAnsi="Calibri" w:cs="Calibri"/>
          <w:i/>
          <w:iCs/>
          <w:sz w:val="22"/>
          <w:szCs w:val="22"/>
        </w:rPr>
      </w:pPr>
      <w:r w:rsidRPr="0089236B">
        <w:rPr>
          <w:rFonts w:ascii="Calibri" w:hAnsi="Calibri" w:cs="Calibri"/>
          <w:i/>
          <w:iCs/>
          <w:sz w:val="22"/>
          <w:szCs w:val="22"/>
        </w:rPr>
        <w:t>Klachtbehandeling, ondersteuning en advisering door Bureau Gelijke Behandeling Flevoland is gratis.</w:t>
      </w:r>
    </w:p>
    <w:p w14:paraId="4EC23445" w14:textId="0E0CF352" w:rsidR="00FE72CA" w:rsidRPr="00085006" w:rsidRDefault="00FE72CA" w:rsidP="002F3A96">
      <w:pPr>
        <w:autoSpaceDE w:val="0"/>
        <w:autoSpaceDN w:val="0"/>
        <w:adjustRightInd w:val="0"/>
        <w:rPr>
          <w:rFonts w:ascii="Calibri" w:hAnsi="Calibri" w:cs="Calibri"/>
          <w:sz w:val="22"/>
          <w:szCs w:val="22"/>
        </w:rPr>
      </w:pPr>
    </w:p>
    <w:p w14:paraId="209005B6" w14:textId="4FACC790" w:rsidR="004A0883" w:rsidRPr="00085006" w:rsidRDefault="004A0883" w:rsidP="004A0883">
      <w:pPr>
        <w:pStyle w:val="Lijstalinea"/>
        <w:numPr>
          <w:ilvl w:val="0"/>
          <w:numId w:val="3"/>
        </w:numPr>
        <w:rPr>
          <w:rFonts w:ascii="Calibri" w:hAnsi="Calibri" w:cs="Calibri"/>
          <w:b/>
          <w:bCs/>
          <w:sz w:val="22"/>
          <w:szCs w:val="22"/>
        </w:rPr>
      </w:pPr>
      <w:r w:rsidRPr="00085006">
        <w:rPr>
          <w:rFonts w:ascii="Calibri" w:hAnsi="Calibri" w:cs="Calibri"/>
          <w:b/>
          <w:bCs/>
          <w:sz w:val="22"/>
          <w:szCs w:val="22"/>
        </w:rPr>
        <w:t>Variant</w:t>
      </w:r>
    </w:p>
    <w:p w14:paraId="5037E082" w14:textId="77777777" w:rsidR="004A0883" w:rsidRPr="00085006" w:rsidRDefault="004A0883" w:rsidP="004A0883">
      <w:pPr>
        <w:rPr>
          <w:rFonts w:ascii="Calibri" w:hAnsi="Calibri" w:cs="Calibri"/>
          <w:b/>
          <w:bCs/>
          <w:sz w:val="22"/>
          <w:szCs w:val="22"/>
        </w:rPr>
      </w:pPr>
    </w:p>
    <w:p w14:paraId="0AACC511" w14:textId="4EE6576B" w:rsidR="004A0883" w:rsidRPr="00085006" w:rsidRDefault="004A0883" w:rsidP="004A0883">
      <w:pPr>
        <w:rPr>
          <w:rFonts w:ascii="Calibri" w:hAnsi="Calibri" w:cs="Calibri"/>
          <w:b/>
          <w:bCs/>
          <w:sz w:val="22"/>
          <w:szCs w:val="22"/>
        </w:rPr>
      </w:pPr>
      <w:r w:rsidRPr="00085006">
        <w:rPr>
          <w:rFonts w:ascii="Calibri" w:hAnsi="Calibri" w:cs="Calibri"/>
          <w:b/>
          <w:bCs/>
          <w:sz w:val="22"/>
          <w:szCs w:val="22"/>
        </w:rPr>
        <w:t>Zie het, zeg het, meld het</w:t>
      </w:r>
    </w:p>
    <w:p w14:paraId="7F9E172C" w14:textId="564608F6" w:rsidR="00DF7E0B" w:rsidRPr="000060E5" w:rsidRDefault="004A0883" w:rsidP="00DF7E0B">
      <w:pPr>
        <w:autoSpaceDE w:val="0"/>
        <w:autoSpaceDN w:val="0"/>
        <w:adjustRightInd w:val="0"/>
        <w:rPr>
          <w:rFonts w:ascii="Calibri" w:eastAsiaTheme="minorHAnsi" w:hAnsi="Calibri" w:cs="Calibri"/>
          <w:color w:val="C80585"/>
          <w:sz w:val="22"/>
          <w:szCs w:val="22"/>
          <w:lang w:eastAsia="en-US"/>
        </w:rPr>
      </w:pPr>
      <w:r w:rsidRPr="000060E5">
        <w:rPr>
          <w:rFonts w:ascii="Calibri" w:eastAsiaTheme="minorHAnsi" w:hAnsi="Calibri" w:cs="Calibri"/>
          <w:sz w:val="22"/>
          <w:szCs w:val="22"/>
          <w:lang w:eastAsia="en-US"/>
        </w:rPr>
        <w:t xml:space="preserve">Discriminatie komt </w:t>
      </w:r>
      <w:r w:rsidR="004D7463" w:rsidRPr="000060E5">
        <w:rPr>
          <w:rFonts w:ascii="Calibri" w:eastAsiaTheme="minorHAnsi" w:hAnsi="Calibri" w:cs="Calibri"/>
          <w:sz w:val="22"/>
          <w:szCs w:val="22"/>
          <w:lang w:eastAsia="en-US"/>
        </w:rPr>
        <w:t xml:space="preserve">te vaak </w:t>
      </w:r>
      <w:r w:rsidRPr="000060E5">
        <w:rPr>
          <w:rFonts w:ascii="Calibri" w:eastAsiaTheme="minorHAnsi" w:hAnsi="Calibri" w:cs="Calibri"/>
          <w:sz w:val="22"/>
          <w:szCs w:val="22"/>
          <w:lang w:eastAsia="en-US"/>
        </w:rPr>
        <w:t xml:space="preserve">voor. </w:t>
      </w:r>
      <w:r w:rsidR="003C6DB5" w:rsidRPr="000060E5">
        <w:rPr>
          <w:rFonts w:ascii="Calibri" w:eastAsiaTheme="minorHAnsi" w:hAnsi="Calibri" w:cs="Calibri"/>
          <w:sz w:val="22"/>
          <w:szCs w:val="22"/>
          <w:lang w:eastAsia="en-US"/>
        </w:rPr>
        <w:t>Vanwege iemands huidskleur</w:t>
      </w:r>
      <w:r w:rsidR="004D7463" w:rsidRPr="000060E5">
        <w:rPr>
          <w:rFonts w:ascii="Calibri" w:eastAsiaTheme="minorHAnsi" w:hAnsi="Calibri" w:cs="Calibri"/>
          <w:sz w:val="22"/>
          <w:szCs w:val="22"/>
          <w:lang w:eastAsia="en-US"/>
        </w:rPr>
        <w:t xml:space="preserve">, </w:t>
      </w:r>
      <w:r w:rsidR="001D7A13" w:rsidRPr="000060E5">
        <w:rPr>
          <w:rFonts w:ascii="Calibri" w:eastAsiaTheme="minorHAnsi" w:hAnsi="Calibri" w:cs="Calibri"/>
          <w:sz w:val="22"/>
          <w:szCs w:val="22"/>
          <w:lang w:eastAsia="en-US"/>
        </w:rPr>
        <w:t>geloof</w:t>
      </w:r>
      <w:r w:rsidR="00BE2B10" w:rsidRPr="000060E5">
        <w:rPr>
          <w:rFonts w:ascii="Calibri" w:eastAsiaTheme="minorHAnsi" w:hAnsi="Calibri" w:cs="Calibri"/>
          <w:sz w:val="22"/>
          <w:szCs w:val="22"/>
          <w:lang w:eastAsia="en-US"/>
        </w:rPr>
        <w:t xml:space="preserve"> </w:t>
      </w:r>
      <w:r w:rsidR="004D7463" w:rsidRPr="000060E5">
        <w:rPr>
          <w:rFonts w:ascii="Calibri" w:eastAsiaTheme="minorHAnsi" w:hAnsi="Calibri" w:cs="Calibri"/>
          <w:sz w:val="22"/>
          <w:szCs w:val="22"/>
          <w:lang w:eastAsia="en-US"/>
        </w:rPr>
        <w:t>of bijvoorbeeld</w:t>
      </w:r>
      <w:r w:rsidR="003C6DB5" w:rsidRPr="000060E5">
        <w:rPr>
          <w:rFonts w:ascii="Calibri" w:eastAsiaTheme="minorHAnsi" w:hAnsi="Calibri" w:cs="Calibri"/>
          <w:sz w:val="22"/>
          <w:szCs w:val="22"/>
          <w:lang w:eastAsia="en-US"/>
        </w:rPr>
        <w:t xml:space="preserve"> </w:t>
      </w:r>
      <w:r w:rsidR="004D7463" w:rsidRPr="000060E5">
        <w:rPr>
          <w:rFonts w:ascii="Calibri" w:eastAsiaTheme="minorHAnsi" w:hAnsi="Calibri" w:cs="Calibri"/>
          <w:sz w:val="22"/>
          <w:szCs w:val="22"/>
          <w:lang w:eastAsia="en-US"/>
        </w:rPr>
        <w:t xml:space="preserve">vanwege iemands seksuele </w:t>
      </w:r>
      <w:r w:rsidR="00F34AEF" w:rsidRPr="000060E5">
        <w:rPr>
          <w:rFonts w:ascii="Calibri" w:eastAsiaTheme="minorHAnsi" w:hAnsi="Calibri" w:cs="Calibri"/>
          <w:color w:val="000000" w:themeColor="text1"/>
          <w:sz w:val="22"/>
          <w:szCs w:val="22"/>
          <w:lang w:eastAsia="en-US"/>
        </w:rPr>
        <w:t>geaardheid</w:t>
      </w:r>
      <w:r w:rsidR="004D7463" w:rsidRPr="000060E5">
        <w:rPr>
          <w:rFonts w:ascii="Calibri" w:eastAsiaTheme="minorHAnsi" w:hAnsi="Calibri" w:cs="Calibri"/>
          <w:sz w:val="22"/>
          <w:szCs w:val="22"/>
          <w:lang w:eastAsia="en-US"/>
        </w:rPr>
        <w:t xml:space="preserve">. Dit kunnen we in Flevoland niet accepteren. Daarom is het belangrijk om in actie te komen als je ziet dat iemand gediscrimineerd wordt. Laat van je horen en kom voor </w:t>
      </w:r>
      <w:r w:rsidR="007663D1" w:rsidRPr="000060E5">
        <w:rPr>
          <w:rFonts w:ascii="Calibri" w:eastAsiaTheme="minorHAnsi" w:hAnsi="Calibri" w:cs="Calibri"/>
          <w:color w:val="000000" w:themeColor="text1"/>
          <w:sz w:val="22"/>
          <w:szCs w:val="22"/>
          <w:lang w:eastAsia="en-US"/>
        </w:rPr>
        <w:t xml:space="preserve">elkaar </w:t>
      </w:r>
      <w:r w:rsidR="004D7463" w:rsidRPr="000060E5">
        <w:rPr>
          <w:rFonts w:ascii="Calibri" w:eastAsiaTheme="minorHAnsi" w:hAnsi="Calibri" w:cs="Calibri"/>
          <w:sz w:val="22"/>
          <w:szCs w:val="22"/>
          <w:lang w:eastAsia="en-US"/>
        </w:rPr>
        <w:t xml:space="preserve">op. Zo voelt </w:t>
      </w:r>
      <w:r w:rsidR="008D2176" w:rsidRPr="000060E5">
        <w:rPr>
          <w:rFonts w:ascii="Calibri" w:eastAsiaTheme="minorHAnsi" w:hAnsi="Calibri" w:cs="Calibri"/>
          <w:sz w:val="22"/>
          <w:szCs w:val="22"/>
          <w:lang w:eastAsia="en-US"/>
        </w:rPr>
        <w:t>diegene</w:t>
      </w:r>
      <w:r w:rsidR="004D7463" w:rsidRPr="000060E5">
        <w:rPr>
          <w:rFonts w:ascii="Calibri" w:eastAsiaTheme="minorHAnsi" w:hAnsi="Calibri" w:cs="Calibri"/>
          <w:sz w:val="22"/>
          <w:szCs w:val="22"/>
          <w:lang w:eastAsia="en-US"/>
        </w:rPr>
        <w:t xml:space="preserve"> zich gesteund. Laat het daarna weten aan Bureau Gelijke Behandeling Flevoland</w:t>
      </w:r>
      <w:r w:rsidR="00DF7E0B" w:rsidRPr="000060E5">
        <w:rPr>
          <w:rFonts w:ascii="Calibri" w:eastAsiaTheme="minorHAnsi" w:hAnsi="Calibri" w:cs="Calibri"/>
          <w:sz w:val="22"/>
          <w:szCs w:val="22"/>
          <w:lang w:eastAsia="en-US"/>
        </w:rPr>
        <w:t xml:space="preserve">. Met </w:t>
      </w:r>
      <w:r w:rsidR="004D7463" w:rsidRPr="000060E5">
        <w:rPr>
          <w:rFonts w:ascii="Calibri" w:eastAsiaTheme="minorHAnsi" w:hAnsi="Calibri" w:cs="Calibri"/>
          <w:sz w:val="22"/>
          <w:szCs w:val="22"/>
          <w:lang w:eastAsia="en-US"/>
        </w:rPr>
        <w:t xml:space="preserve">een melding op </w:t>
      </w:r>
      <w:hyperlink r:id="rId5" w:history="1">
        <w:r w:rsidR="00DF7E0B" w:rsidRPr="000060E5">
          <w:rPr>
            <w:rStyle w:val="Hyperlink"/>
            <w:rFonts w:ascii="Calibri" w:hAnsi="Calibri" w:cs="Calibri"/>
            <w:sz w:val="22"/>
            <w:szCs w:val="22"/>
          </w:rPr>
          <w:t>www.laatvanjehoren.nu</w:t>
        </w:r>
      </w:hyperlink>
      <w:r w:rsidR="00DF7E0B" w:rsidRPr="000060E5">
        <w:rPr>
          <w:rFonts w:ascii="Calibri" w:hAnsi="Calibri" w:cs="Calibri"/>
          <w:sz w:val="22"/>
          <w:szCs w:val="22"/>
        </w:rPr>
        <w:t xml:space="preserve"> of per telefoon: </w:t>
      </w:r>
    </w:p>
    <w:p w14:paraId="2110D347" w14:textId="45E40795" w:rsidR="004A0883" w:rsidRPr="00085006" w:rsidRDefault="00DF7E0B" w:rsidP="00DF7E0B">
      <w:pPr>
        <w:autoSpaceDE w:val="0"/>
        <w:autoSpaceDN w:val="0"/>
        <w:adjustRightInd w:val="0"/>
        <w:rPr>
          <w:rFonts w:ascii="Calibri" w:hAnsi="Calibri" w:cs="Calibri"/>
          <w:sz w:val="22"/>
          <w:szCs w:val="22"/>
        </w:rPr>
      </w:pPr>
      <w:r w:rsidRPr="000060E5">
        <w:rPr>
          <w:rFonts w:ascii="Calibri" w:eastAsiaTheme="minorHAnsi" w:hAnsi="Calibri" w:cs="Calibri"/>
          <w:color w:val="000000"/>
          <w:sz w:val="22"/>
          <w:szCs w:val="22"/>
          <w:lang w:eastAsia="en-US"/>
        </w:rPr>
        <w:t>0320-233327/036-5297670</w:t>
      </w:r>
      <w:r w:rsidR="004A0883" w:rsidRPr="000060E5">
        <w:rPr>
          <w:rFonts w:ascii="Calibri" w:hAnsi="Calibri" w:cs="Calibri"/>
          <w:sz w:val="22"/>
          <w:szCs w:val="22"/>
        </w:rPr>
        <w:t xml:space="preserve">. Samen </w:t>
      </w:r>
      <w:r w:rsidR="00FC4634" w:rsidRPr="000060E5">
        <w:rPr>
          <w:rFonts w:ascii="Calibri" w:hAnsi="Calibri" w:cs="Calibri"/>
          <w:sz w:val="22"/>
          <w:szCs w:val="22"/>
        </w:rPr>
        <w:t>voor gelijkheid!</w:t>
      </w:r>
    </w:p>
    <w:p w14:paraId="1D8603D1" w14:textId="77777777" w:rsidR="004A0883" w:rsidRPr="00085006" w:rsidRDefault="004A0883" w:rsidP="004A0883">
      <w:pPr>
        <w:autoSpaceDE w:val="0"/>
        <w:autoSpaceDN w:val="0"/>
        <w:adjustRightInd w:val="0"/>
        <w:rPr>
          <w:rFonts w:ascii="Calibri" w:hAnsi="Calibri" w:cs="Calibri"/>
          <w:sz w:val="22"/>
          <w:szCs w:val="22"/>
        </w:rPr>
      </w:pPr>
    </w:p>
    <w:p w14:paraId="49C3DA0E" w14:textId="77777777" w:rsidR="004A0883" w:rsidRPr="00085006" w:rsidRDefault="004A0883" w:rsidP="004A0883">
      <w:pPr>
        <w:autoSpaceDE w:val="0"/>
        <w:autoSpaceDN w:val="0"/>
        <w:adjustRightInd w:val="0"/>
        <w:rPr>
          <w:rFonts w:ascii="Calibri" w:hAnsi="Calibri" w:cs="Calibri"/>
          <w:i/>
          <w:iCs/>
          <w:sz w:val="22"/>
          <w:szCs w:val="22"/>
        </w:rPr>
      </w:pPr>
      <w:r w:rsidRPr="00085006">
        <w:rPr>
          <w:rFonts w:ascii="Calibri" w:hAnsi="Calibri" w:cs="Calibri"/>
          <w:i/>
          <w:iCs/>
          <w:sz w:val="22"/>
          <w:szCs w:val="22"/>
        </w:rPr>
        <w:t>Bureau Gelijke Behandeling Flevoland is een onafhankelijke instelling die zich richt op het voorkomen &amp; bestrijden van discriminatie. Bij Bureau Gelijke Behandeling kun je melding maken van</w:t>
      </w:r>
    </w:p>
    <w:p w14:paraId="25203233" w14:textId="77777777" w:rsidR="0042267E" w:rsidRDefault="004A0883" w:rsidP="003C6DB5">
      <w:pPr>
        <w:autoSpaceDE w:val="0"/>
        <w:autoSpaceDN w:val="0"/>
        <w:adjustRightInd w:val="0"/>
        <w:rPr>
          <w:rFonts w:ascii="Calibri" w:eastAsiaTheme="minorHAnsi" w:hAnsi="Calibri" w:cs="Calibri"/>
          <w:sz w:val="22"/>
          <w:szCs w:val="22"/>
          <w:lang w:eastAsia="en-US"/>
        </w:rPr>
      </w:pPr>
      <w:proofErr w:type="gramStart"/>
      <w:r w:rsidRPr="00085006">
        <w:rPr>
          <w:rFonts w:ascii="Calibri" w:hAnsi="Calibri" w:cs="Calibri"/>
          <w:i/>
          <w:iCs/>
          <w:sz w:val="22"/>
          <w:szCs w:val="22"/>
        </w:rPr>
        <w:t>discriminatie</w:t>
      </w:r>
      <w:proofErr w:type="gramEnd"/>
      <w:r w:rsidRPr="00085006">
        <w:rPr>
          <w:rFonts w:ascii="Calibri" w:hAnsi="Calibri" w:cs="Calibri"/>
          <w:i/>
          <w:iCs/>
          <w:sz w:val="22"/>
          <w:szCs w:val="22"/>
        </w:rPr>
        <w:t>. Niet alleen als het jezelf overkomt, maar ook als je ziet dat iemand anders ongelijk wordt behandeld.</w:t>
      </w:r>
      <w:r w:rsidR="003C6DB5" w:rsidRPr="00085006">
        <w:rPr>
          <w:rFonts w:ascii="Calibri" w:eastAsiaTheme="minorHAnsi" w:hAnsi="Calibri" w:cs="Calibri"/>
          <w:sz w:val="22"/>
          <w:szCs w:val="22"/>
          <w:lang w:eastAsia="en-US"/>
        </w:rPr>
        <w:t xml:space="preserve"> </w:t>
      </w:r>
    </w:p>
    <w:p w14:paraId="302AEC9B" w14:textId="77777777" w:rsidR="0042267E" w:rsidRDefault="0042267E" w:rsidP="003C6DB5">
      <w:pPr>
        <w:autoSpaceDE w:val="0"/>
        <w:autoSpaceDN w:val="0"/>
        <w:adjustRightInd w:val="0"/>
        <w:rPr>
          <w:rFonts w:ascii="Calibri" w:eastAsiaTheme="minorHAnsi" w:hAnsi="Calibri" w:cs="Calibri"/>
          <w:sz w:val="22"/>
          <w:szCs w:val="22"/>
          <w:lang w:eastAsia="en-US"/>
        </w:rPr>
      </w:pPr>
    </w:p>
    <w:p w14:paraId="79913003" w14:textId="5F328526" w:rsidR="004A0883" w:rsidRPr="00085006" w:rsidRDefault="003C6DB5" w:rsidP="003C6DB5">
      <w:pPr>
        <w:autoSpaceDE w:val="0"/>
        <w:autoSpaceDN w:val="0"/>
        <w:adjustRightInd w:val="0"/>
        <w:rPr>
          <w:rFonts w:ascii="Calibri" w:hAnsi="Calibri" w:cs="Calibri"/>
          <w:i/>
          <w:iCs/>
          <w:sz w:val="22"/>
          <w:szCs w:val="22"/>
        </w:rPr>
      </w:pPr>
      <w:r w:rsidRPr="00085006">
        <w:rPr>
          <w:rFonts w:ascii="Calibri" w:hAnsi="Calibri" w:cs="Calibri"/>
          <w:i/>
          <w:iCs/>
          <w:sz w:val="22"/>
          <w:szCs w:val="22"/>
        </w:rPr>
        <w:t>Na jouw melding neemt een van onze collega’s contact met je op voor een intakegesprek. Tijdens dit</w:t>
      </w:r>
      <w:r w:rsidR="00DF7E0B" w:rsidRPr="00085006">
        <w:rPr>
          <w:rFonts w:ascii="Calibri" w:hAnsi="Calibri" w:cs="Calibri"/>
          <w:i/>
          <w:iCs/>
          <w:sz w:val="22"/>
          <w:szCs w:val="22"/>
        </w:rPr>
        <w:t xml:space="preserve"> </w:t>
      </w:r>
      <w:r w:rsidRPr="00085006">
        <w:rPr>
          <w:rFonts w:ascii="Calibri" w:hAnsi="Calibri" w:cs="Calibri"/>
          <w:i/>
          <w:iCs/>
          <w:sz w:val="22"/>
          <w:szCs w:val="22"/>
        </w:rPr>
        <w:t>gesprek bekijken we samen wat we gaan doen met de melding. Wil je niets met de melding doen?</w:t>
      </w:r>
      <w:r w:rsidR="00DF7E0B" w:rsidRPr="00085006">
        <w:rPr>
          <w:rFonts w:ascii="Calibri" w:hAnsi="Calibri" w:cs="Calibri"/>
          <w:i/>
          <w:iCs/>
          <w:sz w:val="22"/>
          <w:szCs w:val="22"/>
        </w:rPr>
        <w:t xml:space="preserve"> </w:t>
      </w:r>
      <w:r w:rsidRPr="00085006">
        <w:rPr>
          <w:rFonts w:ascii="Calibri" w:hAnsi="Calibri" w:cs="Calibri"/>
          <w:i/>
          <w:iCs/>
          <w:sz w:val="22"/>
          <w:szCs w:val="22"/>
        </w:rPr>
        <w:t>Geen probleem, voor ons is een melding alleen al waardevol! Wij zetten geen stap zonder jouw</w:t>
      </w:r>
      <w:r w:rsidR="00DF7E0B" w:rsidRPr="00085006">
        <w:rPr>
          <w:rFonts w:ascii="Calibri" w:hAnsi="Calibri" w:cs="Calibri"/>
          <w:i/>
          <w:iCs/>
          <w:sz w:val="22"/>
          <w:szCs w:val="22"/>
        </w:rPr>
        <w:t xml:space="preserve"> </w:t>
      </w:r>
      <w:r w:rsidRPr="00085006">
        <w:rPr>
          <w:rFonts w:ascii="Calibri" w:hAnsi="Calibri" w:cs="Calibri"/>
          <w:i/>
          <w:iCs/>
          <w:sz w:val="22"/>
          <w:szCs w:val="22"/>
        </w:rPr>
        <w:t>toestemming en bewaken jouw privacy zorgvuldig.</w:t>
      </w:r>
    </w:p>
    <w:p w14:paraId="46D65E8E" w14:textId="77777777" w:rsidR="000060E5" w:rsidRPr="0089236B" w:rsidRDefault="000060E5" w:rsidP="000060E5">
      <w:pPr>
        <w:rPr>
          <w:rFonts w:ascii="Calibri" w:hAnsi="Calibri" w:cs="Calibri"/>
          <w:i/>
          <w:iCs/>
          <w:sz w:val="22"/>
          <w:szCs w:val="22"/>
        </w:rPr>
      </w:pPr>
      <w:r w:rsidRPr="0089236B">
        <w:rPr>
          <w:rFonts w:ascii="Calibri" w:hAnsi="Calibri" w:cs="Calibri"/>
          <w:i/>
          <w:iCs/>
          <w:sz w:val="22"/>
          <w:szCs w:val="22"/>
        </w:rPr>
        <w:t>Klachtbehandeling, ondersteuning en advisering door Bureau Gelijke Behandeling Flevoland is gratis.</w:t>
      </w:r>
    </w:p>
    <w:p w14:paraId="63083425" w14:textId="77777777" w:rsidR="004A0883" w:rsidRPr="00085006" w:rsidRDefault="004A0883" w:rsidP="004A0883">
      <w:pPr>
        <w:autoSpaceDE w:val="0"/>
        <w:autoSpaceDN w:val="0"/>
        <w:adjustRightInd w:val="0"/>
        <w:rPr>
          <w:rFonts w:ascii="Calibri" w:hAnsi="Calibri" w:cs="Calibri"/>
          <w:i/>
          <w:iCs/>
          <w:sz w:val="22"/>
          <w:szCs w:val="22"/>
        </w:rPr>
      </w:pPr>
    </w:p>
    <w:p w14:paraId="21DF5786" w14:textId="268738A1" w:rsidR="00FE72CA" w:rsidRPr="00085006" w:rsidRDefault="00FE72CA" w:rsidP="003C6DB5">
      <w:pPr>
        <w:autoSpaceDE w:val="0"/>
        <w:autoSpaceDN w:val="0"/>
        <w:adjustRightInd w:val="0"/>
        <w:rPr>
          <w:rFonts w:ascii="Calibri" w:hAnsi="Calibri" w:cs="Calibri"/>
          <w:sz w:val="22"/>
          <w:szCs w:val="22"/>
        </w:rPr>
      </w:pPr>
    </w:p>
    <w:p w14:paraId="4567720D" w14:textId="77777777" w:rsidR="00085006" w:rsidRPr="00085006" w:rsidRDefault="00085006" w:rsidP="00085006">
      <w:pPr>
        <w:pStyle w:val="Lijstalinea"/>
        <w:numPr>
          <w:ilvl w:val="0"/>
          <w:numId w:val="3"/>
        </w:numPr>
        <w:rPr>
          <w:rFonts w:ascii="Calibri" w:hAnsi="Calibri" w:cs="Calibri"/>
          <w:b/>
          <w:bCs/>
          <w:sz w:val="22"/>
          <w:szCs w:val="22"/>
        </w:rPr>
      </w:pPr>
      <w:r w:rsidRPr="00085006">
        <w:rPr>
          <w:rFonts w:ascii="Calibri" w:hAnsi="Calibri" w:cs="Calibri"/>
          <w:b/>
          <w:bCs/>
          <w:sz w:val="22"/>
          <w:szCs w:val="22"/>
        </w:rPr>
        <w:t>Korte boodschap om te gebruiken</w:t>
      </w:r>
    </w:p>
    <w:p w14:paraId="2DF00B2D" w14:textId="740CB7EC" w:rsidR="00085006" w:rsidRPr="00085006" w:rsidRDefault="00085006" w:rsidP="00085006">
      <w:pPr>
        <w:autoSpaceDE w:val="0"/>
        <w:autoSpaceDN w:val="0"/>
        <w:adjustRightInd w:val="0"/>
        <w:rPr>
          <w:rFonts w:ascii="Calibri" w:hAnsi="Calibri" w:cs="Calibri"/>
          <w:color w:val="000000"/>
          <w:sz w:val="22"/>
          <w:szCs w:val="22"/>
        </w:rPr>
      </w:pPr>
      <w:r w:rsidRPr="00085006">
        <w:rPr>
          <w:rFonts w:ascii="Calibri" w:hAnsi="Calibri" w:cs="Calibri"/>
          <w:color w:val="000000"/>
          <w:sz w:val="22"/>
          <w:szCs w:val="22"/>
        </w:rPr>
        <w:t>Word je gediscrimineerd of zie je het gebeuren? Laat van je horen</w:t>
      </w:r>
      <w:r w:rsidR="000060E5">
        <w:rPr>
          <w:rFonts w:ascii="Calibri" w:hAnsi="Calibri" w:cs="Calibri"/>
          <w:color w:val="000000"/>
          <w:sz w:val="22"/>
          <w:szCs w:val="22"/>
        </w:rPr>
        <w:t xml:space="preserve">! </w:t>
      </w:r>
      <w:r w:rsidRPr="00085006">
        <w:rPr>
          <w:rFonts w:ascii="Calibri" w:hAnsi="Calibri" w:cs="Calibri"/>
          <w:color w:val="000000"/>
          <w:sz w:val="22"/>
          <w:szCs w:val="22"/>
        </w:rPr>
        <w:t xml:space="preserve">Bureau Gelijke Behandeling Flevoland kan je helpen om er wat tegen te doen. Maak een melding op </w:t>
      </w:r>
      <w:hyperlink r:id="rId6" w:history="1">
        <w:r w:rsidRPr="00085006">
          <w:rPr>
            <w:rFonts w:ascii="Calibri" w:hAnsi="Calibri" w:cs="Calibri"/>
            <w:color w:val="000000"/>
            <w:sz w:val="22"/>
            <w:szCs w:val="22"/>
          </w:rPr>
          <w:t>www.laatvanjehoren.nu</w:t>
        </w:r>
      </w:hyperlink>
      <w:r w:rsidRPr="00085006">
        <w:rPr>
          <w:rFonts w:ascii="Calibri" w:hAnsi="Calibri" w:cs="Calibri"/>
          <w:color w:val="000000"/>
          <w:sz w:val="22"/>
          <w:szCs w:val="22"/>
        </w:rPr>
        <w:t xml:space="preserve"> of per telefoon: </w:t>
      </w:r>
    </w:p>
    <w:p w14:paraId="6CE97E88" w14:textId="6F832656" w:rsidR="00085006" w:rsidRPr="00085006" w:rsidRDefault="00085006" w:rsidP="00085006">
      <w:pPr>
        <w:autoSpaceDE w:val="0"/>
        <w:autoSpaceDN w:val="0"/>
        <w:adjustRightInd w:val="0"/>
        <w:rPr>
          <w:rFonts w:ascii="Calibri" w:hAnsi="Calibri" w:cs="Calibri"/>
          <w:color w:val="000000"/>
          <w:sz w:val="22"/>
          <w:szCs w:val="22"/>
        </w:rPr>
      </w:pPr>
      <w:r w:rsidRPr="00085006">
        <w:rPr>
          <w:rFonts w:ascii="Calibri" w:hAnsi="Calibri" w:cs="Calibri"/>
          <w:color w:val="000000"/>
          <w:sz w:val="22"/>
          <w:szCs w:val="22"/>
        </w:rPr>
        <w:t>0320-233327/036-5297670. Samen voor gelijkheid!</w:t>
      </w:r>
    </w:p>
    <w:p w14:paraId="2C944FEF" w14:textId="54A828A8" w:rsidR="003C6DB5" w:rsidRPr="00085006" w:rsidRDefault="003C6DB5" w:rsidP="00085006">
      <w:pPr>
        <w:spacing w:before="100" w:beforeAutospacing="1" w:after="100" w:afterAutospacing="1"/>
        <w:ind w:left="360"/>
        <w:rPr>
          <w:rFonts w:ascii="Calibri" w:hAnsi="Calibri" w:cs="Calibri"/>
          <w:color w:val="000000"/>
          <w:sz w:val="22"/>
          <w:szCs w:val="22"/>
        </w:rPr>
      </w:pPr>
    </w:p>
    <w:sectPr w:rsidR="003C6DB5" w:rsidRPr="000850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43BD7"/>
    <w:multiLevelType w:val="hybridMultilevel"/>
    <w:tmpl w:val="CACC96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62C4D3A"/>
    <w:multiLevelType w:val="multilevel"/>
    <w:tmpl w:val="BBDC8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3C0563"/>
    <w:multiLevelType w:val="hybridMultilevel"/>
    <w:tmpl w:val="B02C06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9713A8B"/>
    <w:multiLevelType w:val="hybridMultilevel"/>
    <w:tmpl w:val="B02C06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FBE"/>
    <w:rsid w:val="000060E5"/>
    <w:rsid w:val="0002715B"/>
    <w:rsid w:val="00037757"/>
    <w:rsid w:val="00085006"/>
    <w:rsid w:val="00090D4F"/>
    <w:rsid w:val="000968BE"/>
    <w:rsid w:val="000F7614"/>
    <w:rsid w:val="001841CD"/>
    <w:rsid w:val="001856A2"/>
    <w:rsid w:val="00195855"/>
    <w:rsid w:val="001B52B4"/>
    <w:rsid w:val="001D7A13"/>
    <w:rsid w:val="00210CF8"/>
    <w:rsid w:val="002F3A96"/>
    <w:rsid w:val="00325A4D"/>
    <w:rsid w:val="003A24E9"/>
    <w:rsid w:val="003C6DB5"/>
    <w:rsid w:val="0042267E"/>
    <w:rsid w:val="0048431C"/>
    <w:rsid w:val="004A0883"/>
    <w:rsid w:val="004D7463"/>
    <w:rsid w:val="004F052D"/>
    <w:rsid w:val="0056638E"/>
    <w:rsid w:val="00647709"/>
    <w:rsid w:val="00676E9B"/>
    <w:rsid w:val="006863DA"/>
    <w:rsid w:val="00717ECE"/>
    <w:rsid w:val="0073297F"/>
    <w:rsid w:val="007663D1"/>
    <w:rsid w:val="0089236B"/>
    <w:rsid w:val="008D2176"/>
    <w:rsid w:val="008F7206"/>
    <w:rsid w:val="009E2BC6"/>
    <w:rsid w:val="00A44B06"/>
    <w:rsid w:val="00A81698"/>
    <w:rsid w:val="00B17FBE"/>
    <w:rsid w:val="00B43296"/>
    <w:rsid w:val="00BE2B10"/>
    <w:rsid w:val="00CB0A6C"/>
    <w:rsid w:val="00D35157"/>
    <w:rsid w:val="00D46BF0"/>
    <w:rsid w:val="00D819F4"/>
    <w:rsid w:val="00DF7E0B"/>
    <w:rsid w:val="00E205BD"/>
    <w:rsid w:val="00E26D9E"/>
    <w:rsid w:val="00F34AEF"/>
    <w:rsid w:val="00F4180B"/>
    <w:rsid w:val="00F81456"/>
    <w:rsid w:val="00FC4634"/>
    <w:rsid w:val="00FE72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323D4B5"/>
  <w15:chartTrackingRefBased/>
  <w15:docId w15:val="{7768CDC1-A6ED-A743-93E0-731D99DA7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C6DB5"/>
    <w:rPr>
      <w:rFonts w:ascii="Times New Roman" w:eastAsia="Times New Roman" w:hAnsi="Times New Roman" w:cs="Times New Roman"/>
      <w:lang w:eastAsia="nl-NL"/>
    </w:rPr>
  </w:style>
  <w:style w:type="paragraph" w:styleId="Kop2">
    <w:name w:val="heading 2"/>
    <w:basedOn w:val="Standaard"/>
    <w:link w:val="Kop2Char"/>
    <w:uiPriority w:val="9"/>
    <w:qFormat/>
    <w:rsid w:val="00FE72CA"/>
    <w:pPr>
      <w:spacing w:before="100" w:beforeAutospacing="1" w:after="100" w:afterAutospacing="1"/>
      <w:outlineLvl w:val="1"/>
    </w:pPr>
    <w:rPr>
      <w:b/>
      <w:bCs/>
      <w:sz w:val="36"/>
      <w:szCs w:val="36"/>
    </w:rPr>
  </w:style>
  <w:style w:type="paragraph" w:styleId="Kop3">
    <w:name w:val="heading 3"/>
    <w:basedOn w:val="Standaard"/>
    <w:link w:val="Kop3Char"/>
    <w:uiPriority w:val="9"/>
    <w:qFormat/>
    <w:rsid w:val="00FE72CA"/>
    <w:pPr>
      <w:spacing w:before="100" w:beforeAutospacing="1" w:after="100" w:afterAutospacing="1"/>
      <w:outlineLvl w:val="2"/>
    </w:pPr>
    <w:rPr>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E72CA"/>
    <w:pPr>
      <w:ind w:left="720"/>
      <w:contextualSpacing/>
    </w:pPr>
  </w:style>
  <w:style w:type="character" w:customStyle="1" w:styleId="Kop2Char">
    <w:name w:val="Kop 2 Char"/>
    <w:basedOn w:val="Standaardalinea-lettertype"/>
    <w:link w:val="Kop2"/>
    <w:uiPriority w:val="9"/>
    <w:rsid w:val="00FE72CA"/>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FE72CA"/>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FE72CA"/>
    <w:pPr>
      <w:spacing w:before="100" w:beforeAutospacing="1" w:after="100" w:afterAutospacing="1"/>
    </w:pPr>
  </w:style>
  <w:style w:type="character" w:styleId="Hyperlink">
    <w:name w:val="Hyperlink"/>
    <w:basedOn w:val="Standaardalinea-lettertype"/>
    <w:uiPriority w:val="99"/>
    <w:unhideWhenUsed/>
    <w:rsid w:val="006863DA"/>
    <w:rPr>
      <w:color w:val="0000FF"/>
      <w:u w:val="single"/>
    </w:rPr>
  </w:style>
  <w:style w:type="character" w:styleId="Onopgelostemelding">
    <w:name w:val="Unresolved Mention"/>
    <w:basedOn w:val="Standaardalinea-lettertype"/>
    <w:uiPriority w:val="99"/>
    <w:semiHidden/>
    <w:unhideWhenUsed/>
    <w:rsid w:val="00DF7E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17363">
      <w:bodyDiv w:val="1"/>
      <w:marLeft w:val="0"/>
      <w:marRight w:val="0"/>
      <w:marTop w:val="0"/>
      <w:marBottom w:val="0"/>
      <w:divBdr>
        <w:top w:val="none" w:sz="0" w:space="0" w:color="auto"/>
        <w:left w:val="none" w:sz="0" w:space="0" w:color="auto"/>
        <w:bottom w:val="none" w:sz="0" w:space="0" w:color="auto"/>
        <w:right w:val="none" w:sz="0" w:space="0" w:color="auto"/>
      </w:divBdr>
    </w:div>
    <w:div w:id="354379969">
      <w:bodyDiv w:val="1"/>
      <w:marLeft w:val="0"/>
      <w:marRight w:val="0"/>
      <w:marTop w:val="0"/>
      <w:marBottom w:val="0"/>
      <w:divBdr>
        <w:top w:val="none" w:sz="0" w:space="0" w:color="auto"/>
        <w:left w:val="none" w:sz="0" w:space="0" w:color="auto"/>
        <w:bottom w:val="none" w:sz="0" w:space="0" w:color="auto"/>
        <w:right w:val="none" w:sz="0" w:space="0" w:color="auto"/>
      </w:divBdr>
      <w:divsChild>
        <w:div w:id="1571496738">
          <w:marLeft w:val="0"/>
          <w:marRight w:val="0"/>
          <w:marTop w:val="450"/>
          <w:marBottom w:val="450"/>
          <w:divBdr>
            <w:top w:val="none" w:sz="0" w:space="0" w:color="auto"/>
            <w:left w:val="none" w:sz="0" w:space="0" w:color="auto"/>
            <w:bottom w:val="none" w:sz="0" w:space="0" w:color="auto"/>
            <w:right w:val="none" w:sz="0" w:space="0" w:color="auto"/>
          </w:divBdr>
          <w:divsChild>
            <w:div w:id="1337685246">
              <w:marLeft w:val="0"/>
              <w:marRight w:val="0"/>
              <w:marTop w:val="0"/>
              <w:marBottom w:val="0"/>
              <w:divBdr>
                <w:top w:val="none" w:sz="0" w:space="0" w:color="auto"/>
                <w:left w:val="none" w:sz="0" w:space="0" w:color="auto"/>
                <w:bottom w:val="none" w:sz="0" w:space="0" w:color="auto"/>
                <w:right w:val="none" w:sz="0" w:space="0" w:color="auto"/>
              </w:divBdr>
            </w:div>
          </w:divsChild>
        </w:div>
        <w:div w:id="577789495">
          <w:marLeft w:val="0"/>
          <w:marRight w:val="0"/>
          <w:marTop w:val="450"/>
          <w:marBottom w:val="450"/>
          <w:divBdr>
            <w:top w:val="none" w:sz="0" w:space="0" w:color="auto"/>
            <w:left w:val="none" w:sz="0" w:space="0" w:color="auto"/>
            <w:bottom w:val="none" w:sz="0" w:space="0" w:color="auto"/>
            <w:right w:val="none" w:sz="0" w:space="0" w:color="auto"/>
          </w:divBdr>
          <w:divsChild>
            <w:div w:id="14573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032206">
      <w:bodyDiv w:val="1"/>
      <w:marLeft w:val="0"/>
      <w:marRight w:val="0"/>
      <w:marTop w:val="0"/>
      <w:marBottom w:val="0"/>
      <w:divBdr>
        <w:top w:val="none" w:sz="0" w:space="0" w:color="auto"/>
        <w:left w:val="none" w:sz="0" w:space="0" w:color="auto"/>
        <w:bottom w:val="none" w:sz="0" w:space="0" w:color="auto"/>
        <w:right w:val="none" w:sz="0" w:space="0" w:color="auto"/>
      </w:divBdr>
    </w:div>
    <w:div w:id="1841312619">
      <w:bodyDiv w:val="1"/>
      <w:marLeft w:val="0"/>
      <w:marRight w:val="0"/>
      <w:marTop w:val="0"/>
      <w:marBottom w:val="0"/>
      <w:divBdr>
        <w:top w:val="none" w:sz="0" w:space="0" w:color="auto"/>
        <w:left w:val="none" w:sz="0" w:space="0" w:color="auto"/>
        <w:bottom w:val="none" w:sz="0" w:space="0" w:color="auto"/>
        <w:right w:val="none" w:sz="0" w:space="0" w:color="auto"/>
      </w:divBdr>
      <w:divsChild>
        <w:div w:id="216012732">
          <w:marLeft w:val="0"/>
          <w:marRight w:val="0"/>
          <w:marTop w:val="450"/>
          <w:marBottom w:val="450"/>
          <w:divBdr>
            <w:top w:val="none" w:sz="0" w:space="0" w:color="auto"/>
            <w:left w:val="none" w:sz="0" w:space="0" w:color="auto"/>
            <w:bottom w:val="none" w:sz="0" w:space="0" w:color="auto"/>
            <w:right w:val="none" w:sz="0" w:space="0" w:color="auto"/>
          </w:divBdr>
          <w:divsChild>
            <w:div w:id="779957012">
              <w:marLeft w:val="0"/>
              <w:marRight w:val="0"/>
              <w:marTop w:val="0"/>
              <w:marBottom w:val="0"/>
              <w:divBdr>
                <w:top w:val="none" w:sz="0" w:space="0" w:color="auto"/>
                <w:left w:val="none" w:sz="0" w:space="0" w:color="auto"/>
                <w:bottom w:val="none" w:sz="0" w:space="0" w:color="auto"/>
                <w:right w:val="none" w:sz="0" w:space="0" w:color="auto"/>
              </w:divBdr>
            </w:div>
          </w:divsChild>
        </w:div>
        <w:div w:id="2133858163">
          <w:marLeft w:val="0"/>
          <w:marRight w:val="0"/>
          <w:marTop w:val="0"/>
          <w:marBottom w:val="0"/>
          <w:divBdr>
            <w:top w:val="none" w:sz="0" w:space="0" w:color="auto"/>
            <w:left w:val="none" w:sz="0" w:space="0" w:color="auto"/>
            <w:bottom w:val="none" w:sz="0" w:space="0" w:color="auto"/>
            <w:right w:val="none" w:sz="0" w:space="0" w:color="auto"/>
          </w:divBdr>
          <w:divsChild>
            <w:div w:id="988284661">
              <w:marLeft w:val="0"/>
              <w:marRight w:val="0"/>
              <w:marTop w:val="0"/>
              <w:marBottom w:val="0"/>
              <w:divBdr>
                <w:top w:val="none" w:sz="0" w:space="0" w:color="auto"/>
                <w:left w:val="none" w:sz="0" w:space="0" w:color="auto"/>
                <w:bottom w:val="none" w:sz="0" w:space="0" w:color="auto"/>
                <w:right w:val="none" w:sz="0" w:space="0" w:color="auto"/>
              </w:divBdr>
              <w:divsChild>
                <w:div w:id="528572507">
                  <w:marLeft w:val="0"/>
                  <w:marRight w:val="0"/>
                  <w:marTop w:val="0"/>
                  <w:marBottom w:val="0"/>
                  <w:divBdr>
                    <w:top w:val="none" w:sz="0" w:space="0" w:color="auto"/>
                    <w:left w:val="none" w:sz="0" w:space="0" w:color="auto"/>
                    <w:bottom w:val="none" w:sz="0" w:space="0" w:color="auto"/>
                    <w:right w:val="none" w:sz="0" w:space="0" w:color="auto"/>
                  </w:divBdr>
                  <w:divsChild>
                    <w:div w:id="7828473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26860895">
          <w:marLeft w:val="0"/>
          <w:marRight w:val="0"/>
          <w:marTop w:val="450"/>
          <w:marBottom w:val="450"/>
          <w:divBdr>
            <w:top w:val="none" w:sz="0" w:space="0" w:color="auto"/>
            <w:left w:val="none" w:sz="0" w:space="0" w:color="auto"/>
            <w:bottom w:val="none" w:sz="0" w:space="0" w:color="auto"/>
            <w:right w:val="none" w:sz="0" w:space="0" w:color="auto"/>
          </w:divBdr>
          <w:divsChild>
            <w:div w:id="907377421">
              <w:marLeft w:val="0"/>
              <w:marRight w:val="0"/>
              <w:marTop w:val="0"/>
              <w:marBottom w:val="0"/>
              <w:divBdr>
                <w:top w:val="none" w:sz="0" w:space="0" w:color="auto"/>
                <w:left w:val="none" w:sz="0" w:space="0" w:color="auto"/>
                <w:bottom w:val="none" w:sz="0" w:space="0" w:color="auto"/>
                <w:right w:val="none" w:sz="0" w:space="0" w:color="auto"/>
              </w:divBdr>
            </w:div>
          </w:divsChild>
        </w:div>
        <w:div w:id="1269966016">
          <w:marLeft w:val="0"/>
          <w:marRight w:val="0"/>
          <w:marTop w:val="450"/>
          <w:marBottom w:val="450"/>
          <w:divBdr>
            <w:top w:val="none" w:sz="0" w:space="0" w:color="auto"/>
            <w:left w:val="none" w:sz="0" w:space="0" w:color="auto"/>
            <w:bottom w:val="none" w:sz="0" w:space="0" w:color="auto"/>
            <w:right w:val="none" w:sz="0" w:space="0" w:color="auto"/>
          </w:divBdr>
        </w:div>
      </w:divsChild>
    </w:div>
    <w:div w:id="184998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atvanjehoren.nu" TargetMode="External"/><Relationship Id="rId5" Type="http://schemas.openxmlformats.org/officeDocument/2006/relationships/hyperlink" Target="http://www.laatvanjehoren.nu"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558</Words>
  <Characters>3075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 van Ommen – fresh focus</dc:creator>
  <cp:keywords/>
  <dc:description/>
  <cp:lastModifiedBy>Sanne van Ommen – fresh focus</cp:lastModifiedBy>
  <cp:revision>5</cp:revision>
  <dcterms:created xsi:type="dcterms:W3CDTF">2022-03-16T09:23:00Z</dcterms:created>
  <dcterms:modified xsi:type="dcterms:W3CDTF">2022-03-18T07:43:00Z</dcterms:modified>
</cp:coreProperties>
</file>